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0F5A3" w14:textId="77777777" w:rsidR="008F1D72" w:rsidRPr="0043481D" w:rsidRDefault="008F1D72" w:rsidP="004348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2587969" w14:textId="77777777" w:rsidR="008F1D72" w:rsidRPr="0043481D" w:rsidRDefault="008F1D72" w:rsidP="004348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22BB5B" w14:textId="197A7C3C" w:rsidR="008F1D72" w:rsidRPr="0043481D" w:rsidRDefault="008F1D72" w:rsidP="004348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683232" w14:textId="77777777" w:rsidR="0027248B" w:rsidRPr="0043481D" w:rsidRDefault="0027248B" w:rsidP="004348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248AFE" w14:textId="28F4EC6B" w:rsidR="008F1D72" w:rsidRPr="0043481D" w:rsidRDefault="008F1D72" w:rsidP="004348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3B9A65" w14:textId="08B62CDD" w:rsidR="008F1D72" w:rsidRPr="0043481D" w:rsidRDefault="002720B5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t xml:space="preserve">Motoneurons Inhibition </w:t>
      </w:r>
    </w:p>
    <w:p w14:paraId="4D6045D1" w14:textId="6918530A" w:rsidR="008F1D72" w:rsidRPr="0043481D" w:rsidRDefault="002720B5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t>Student’s Name</w:t>
      </w:r>
    </w:p>
    <w:p w14:paraId="6536A75C" w14:textId="74639B96" w:rsidR="008F1D72" w:rsidRPr="0043481D" w:rsidRDefault="002720B5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t>Instructor’s Name</w:t>
      </w:r>
    </w:p>
    <w:p w14:paraId="2C54D263" w14:textId="309ECD18" w:rsidR="008F1D72" w:rsidRPr="0043481D" w:rsidRDefault="002720B5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t>Date</w:t>
      </w:r>
    </w:p>
    <w:p w14:paraId="572ED394" w14:textId="3A77C802" w:rsidR="008F1D72" w:rsidRPr="0043481D" w:rsidRDefault="008F1D72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040B624" w14:textId="6D984C81" w:rsidR="008F1D72" w:rsidRPr="0043481D" w:rsidRDefault="008F1D72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6BBF15E" w14:textId="73276A67" w:rsidR="008F1D72" w:rsidRPr="0043481D" w:rsidRDefault="008F1D72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A29E7A8" w14:textId="44A8E3C9" w:rsidR="008F1D72" w:rsidRPr="0043481D" w:rsidRDefault="008F1D72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E376200" w14:textId="4DB75485" w:rsidR="008F1D72" w:rsidRPr="0043481D" w:rsidRDefault="008F1D72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7F6A75" w14:textId="77777777" w:rsidR="0027248B" w:rsidRPr="0043481D" w:rsidRDefault="002720B5" w:rsidP="004348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br w:type="page"/>
      </w:r>
    </w:p>
    <w:p w14:paraId="0D3246D7" w14:textId="6BB33D14" w:rsidR="008F1D72" w:rsidRPr="0043481D" w:rsidRDefault="002720B5" w:rsidP="004348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lastRenderedPageBreak/>
        <w:t xml:space="preserve">Motoneurons Inhibition </w:t>
      </w:r>
    </w:p>
    <w:p w14:paraId="7DC429E6" w14:textId="11C46D06" w:rsidR="006B280E" w:rsidRPr="0043481D" w:rsidRDefault="002720B5" w:rsidP="001543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t>When the body is subjected to exercise a lot of changes occur fro</w:t>
      </w:r>
      <w:r w:rsidR="0027248B" w:rsidRPr="0043481D">
        <w:rPr>
          <w:rFonts w:ascii="Times New Roman" w:hAnsi="Times New Roman" w:cs="Times New Roman"/>
          <w:sz w:val="24"/>
          <w:szCs w:val="24"/>
        </w:rPr>
        <w:t>m the muscles to the heart rate</w:t>
      </w:r>
      <w:r w:rsidR="00731F90" w:rsidRPr="0043481D">
        <w:rPr>
          <w:rFonts w:ascii="Times New Roman" w:hAnsi="Times New Roman" w:cs="Times New Roman"/>
          <w:sz w:val="24"/>
          <w:szCs w:val="24"/>
        </w:rPr>
        <w:t>.</w:t>
      </w:r>
      <w:r w:rsidR="00AC2764" w:rsidRPr="0043481D">
        <w:rPr>
          <w:rFonts w:ascii="Times New Roman" w:hAnsi="Times New Roman" w:cs="Times New Roman"/>
          <w:sz w:val="24"/>
          <w:szCs w:val="24"/>
        </w:rPr>
        <w:t xml:space="preserve"> Continuous </w:t>
      </w:r>
      <w:r w:rsidR="003948D3" w:rsidRPr="0043481D">
        <w:rPr>
          <w:rFonts w:ascii="Times New Roman" w:hAnsi="Times New Roman" w:cs="Times New Roman"/>
          <w:sz w:val="24"/>
          <w:szCs w:val="24"/>
        </w:rPr>
        <w:t>exercise</w:t>
      </w:r>
      <w:r w:rsidR="00AC2764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7248B" w:rsidRPr="0043481D">
        <w:rPr>
          <w:rFonts w:ascii="Times New Roman" w:hAnsi="Times New Roman" w:cs="Times New Roman"/>
          <w:sz w:val="24"/>
          <w:szCs w:val="24"/>
        </w:rPr>
        <w:t>is</w:t>
      </w:r>
      <w:r w:rsidR="00AC2764" w:rsidRPr="0043481D">
        <w:rPr>
          <w:rFonts w:ascii="Times New Roman" w:hAnsi="Times New Roman" w:cs="Times New Roman"/>
          <w:sz w:val="24"/>
          <w:szCs w:val="24"/>
        </w:rPr>
        <w:t xml:space="preserve"> likely to cause </w:t>
      </w:r>
      <w:r w:rsidR="0027248B" w:rsidRPr="0043481D">
        <w:rPr>
          <w:rFonts w:ascii="Times New Roman" w:hAnsi="Times New Roman" w:cs="Times New Roman"/>
          <w:sz w:val="24"/>
          <w:szCs w:val="24"/>
        </w:rPr>
        <w:t>muscle fatigue in the body;</w:t>
      </w:r>
      <w:r w:rsidR="003948D3" w:rsidRPr="0043481D">
        <w:rPr>
          <w:rFonts w:ascii="Times New Roman" w:hAnsi="Times New Roman" w:cs="Times New Roman"/>
          <w:sz w:val="24"/>
          <w:szCs w:val="24"/>
        </w:rPr>
        <w:t xml:space="preserve"> muscle fatigue is </w:t>
      </w:r>
      <w:r w:rsidR="00D77BE2" w:rsidRPr="0043481D">
        <w:rPr>
          <w:rFonts w:ascii="Times New Roman" w:hAnsi="Times New Roman" w:cs="Times New Roman"/>
          <w:sz w:val="24"/>
          <w:szCs w:val="24"/>
        </w:rPr>
        <w:t xml:space="preserve">a reduction in </w:t>
      </w:r>
      <w:r w:rsidR="006838BC" w:rsidRPr="0043481D">
        <w:rPr>
          <w:rFonts w:ascii="Times New Roman" w:hAnsi="Times New Roman" w:cs="Times New Roman"/>
          <w:sz w:val="24"/>
          <w:szCs w:val="24"/>
        </w:rPr>
        <w:t>maximal fo</w:t>
      </w:r>
      <w:bookmarkStart w:id="0" w:name="_GoBack"/>
      <w:bookmarkEnd w:id="0"/>
      <w:r w:rsidR="006838BC" w:rsidRPr="0043481D">
        <w:rPr>
          <w:rFonts w:ascii="Times New Roman" w:hAnsi="Times New Roman" w:cs="Times New Roman"/>
          <w:sz w:val="24"/>
          <w:szCs w:val="24"/>
        </w:rPr>
        <w:t xml:space="preserve">rces produced while responding to the contractile activity caused </w:t>
      </w:r>
      <w:r w:rsidR="009310D9" w:rsidRPr="0043481D">
        <w:rPr>
          <w:rFonts w:ascii="Times New Roman" w:hAnsi="Times New Roman" w:cs="Times New Roman"/>
          <w:sz w:val="24"/>
          <w:szCs w:val="24"/>
        </w:rPr>
        <w:t>while exercising.</w:t>
      </w:r>
      <w:r w:rsidR="00BF434F" w:rsidRPr="0043481D">
        <w:rPr>
          <w:rFonts w:ascii="Times New Roman" w:hAnsi="Times New Roman" w:cs="Times New Roman"/>
          <w:sz w:val="24"/>
          <w:szCs w:val="24"/>
        </w:rPr>
        <w:t xml:space="preserve"> Muscle fatigue can occur at different motor pathways, resulting in peripheral fatigue which is </w:t>
      </w:r>
      <w:r w:rsidR="00D43DA3" w:rsidRPr="0043481D">
        <w:rPr>
          <w:rFonts w:ascii="Times New Roman" w:hAnsi="Times New Roman" w:cs="Times New Roman"/>
          <w:sz w:val="24"/>
          <w:szCs w:val="24"/>
        </w:rPr>
        <w:t xml:space="preserve">formed by alterations in the </w:t>
      </w:r>
      <w:r w:rsidR="002B09A7" w:rsidRPr="0043481D">
        <w:rPr>
          <w:rFonts w:ascii="Times New Roman" w:hAnsi="Times New Roman" w:cs="Times New Roman"/>
          <w:sz w:val="24"/>
          <w:szCs w:val="24"/>
        </w:rPr>
        <w:t>neuromuscular</w:t>
      </w:r>
      <w:r w:rsidR="0027248B" w:rsidRPr="0043481D">
        <w:rPr>
          <w:rFonts w:ascii="Times New Roman" w:hAnsi="Times New Roman" w:cs="Times New Roman"/>
          <w:sz w:val="24"/>
          <w:szCs w:val="24"/>
        </w:rPr>
        <w:t xml:space="preserve"> junctions and central fatigue</w:t>
      </w:r>
      <w:r w:rsidR="0043481D" w:rsidRPr="0043481D">
        <w:rPr>
          <w:rFonts w:ascii="Times New Roman" w:hAnsi="Times New Roman" w:cs="Times New Roman"/>
          <w:sz w:val="24"/>
          <w:szCs w:val="24"/>
        </w:rPr>
        <w:t xml:space="preserve"> (</w:t>
      </w:r>
      <w:r w:rsidR="0043481D"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Taylor et al., 2016</w:t>
      </w:r>
      <w:r w:rsidR="0043481D" w:rsidRPr="0043481D">
        <w:rPr>
          <w:rFonts w:ascii="Times New Roman" w:hAnsi="Times New Roman" w:cs="Times New Roman"/>
          <w:noProof/>
          <w:sz w:val="24"/>
          <w:szCs w:val="24"/>
        </w:rPr>
        <w:t>)</w:t>
      </w:r>
      <w:r w:rsidR="0027248B" w:rsidRPr="0043481D">
        <w:rPr>
          <w:rFonts w:ascii="Times New Roman" w:hAnsi="Times New Roman" w:cs="Times New Roman"/>
          <w:sz w:val="24"/>
          <w:szCs w:val="24"/>
        </w:rPr>
        <w:t>. This is due to</w:t>
      </w:r>
      <w:r w:rsidR="00D43DA3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B09A7" w:rsidRPr="0043481D">
        <w:rPr>
          <w:rFonts w:ascii="Times New Roman" w:hAnsi="Times New Roman" w:cs="Times New Roman"/>
          <w:sz w:val="24"/>
          <w:szCs w:val="24"/>
        </w:rPr>
        <w:t>reduction in neural drive in the muscle.</w:t>
      </w:r>
      <w:r w:rsidR="00520D88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7248B" w:rsidRPr="0043481D">
        <w:rPr>
          <w:rFonts w:ascii="Times New Roman" w:hAnsi="Times New Roman" w:cs="Times New Roman"/>
          <w:sz w:val="24"/>
          <w:szCs w:val="24"/>
        </w:rPr>
        <w:t>Also, m</w:t>
      </w:r>
      <w:r w:rsidR="009D543E" w:rsidRPr="0043481D">
        <w:rPr>
          <w:rFonts w:ascii="Times New Roman" w:hAnsi="Times New Roman" w:cs="Times New Roman"/>
          <w:sz w:val="24"/>
          <w:szCs w:val="24"/>
        </w:rPr>
        <w:t xml:space="preserve">uscle fatigue can be understood as the impermanent </w:t>
      </w:r>
      <w:r w:rsidR="00514CC7" w:rsidRPr="0043481D">
        <w:rPr>
          <w:rFonts w:ascii="Times New Roman" w:hAnsi="Times New Roman" w:cs="Times New Roman"/>
          <w:sz w:val="24"/>
          <w:szCs w:val="24"/>
        </w:rPr>
        <w:t xml:space="preserve">failure in the power and force </w:t>
      </w:r>
      <w:r w:rsidR="00CC4FCC" w:rsidRPr="0043481D">
        <w:rPr>
          <w:rFonts w:ascii="Times New Roman" w:hAnsi="Times New Roman" w:cs="Times New Roman"/>
          <w:sz w:val="24"/>
          <w:szCs w:val="24"/>
        </w:rPr>
        <w:t xml:space="preserve">capable of holding the skeletal muscles </w:t>
      </w:r>
      <w:r w:rsidR="0027248B" w:rsidRPr="0043481D">
        <w:rPr>
          <w:rFonts w:ascii="Times New Roman" w:hAnsi="Times New Roman" w:cs="Times New Roman"/>
          <w:sz w:val="24"/>
          <w:szCs w:val="24"/>
        </w:rPr>
        <w:t>leading</w:t>
      </w:r>
      <w:r w:rsidR="00CC4FCC" w:rsidRPr="0043481D">
        <w:rPr>
          <w:rFonts w:ascii="Times New Roman" w:hAnsi="Times New Roman" w:cs="Times New Roman"/>
          <w:sz w:val="24"/>
          <w:szCs w:val="24"/>
        </w:rPr>
        <w:t xml:space="preserve"> to muscle activity.</w:t>
      </w:r>
      <w:r w:rsidR="0015432A">
        <w:rPr>
          <w:rFonts w:ascii="Times New Roman" w:hAnsi="Times New Roman" w:cs="Times New Roman"/>
          <w:sz w:val="24"/>
          <w:szCs w:val="24"/>
        </w:rPr>
        <w:t xml:space="preserve"> </w:t>
      </w:r>
      <w:r w:rsidRPr="0043481D">
        <w:rPr>
          <w:rFonts w:ascii="Times New Roman" w:hAnsi="Times New Roman" w:cs="Times New Roman"/>
          <w:sz w:val="24"/>
          <w:szCs w:val="24"/>
        </w:rPr>
        <w:t xml:space="preserve">The failures are brought up by </w:t>
      </w:r>
      <w:r w:rsidR="00FB70E7" w:rsidRPr="0043481D">
        <w:rPr>
          <w:rFonts w:ascii="Times New Roman" w:hAnsi="Times New Roman" w:cs="Times New Roman"/>
          <w:sz w:val="24"/>
          <w:szCs w:val="24"/>
        </w:rPr>
        <w:t>impairments</w:t>
      </w:r>
      <w:r w:rsidRPr="0043481D">
        <w:rPr>
          <w:rFonts w:ascii="Times New Roman" w:hAnsi="Times New Roman" w:cs="Times New Roman"/>
          <w:sz w:val="24"/>
          <w:szCs w:val="24"/>
        </w:rPr>
        <w:t xml:space="preserve"> in the </w:t>
      </w:r>
      <w:r w:rsidR="00FB70E7" w:rsidRPr="0043481D">
        <w:rPr>
          <w:rFonts w:ascii="Times New Roman" w:hAnsi="Times New Roman" w:cs="Times New Roman"/>
          <w:sz w:val="24"/>
          <w:szCs w:val="24"/>
        </w:rPr>
        <w:t>cross-bridge</w:t>
      </w:r>
      <w:r w:rsidRPr="0043481D">
        <w:rPr>
          <w:rFonts w:ascii="Times New Roman" w:hAnsi="Times New Roman" w:cs="Times New Roman"/>
          <w:sz w:val="24"/>
          <w:szCs w:val="24"/>
        </w:rPr>
        <w:t xml:space="preserve"> functions. </w:t>
      </w:r>
      <w:r w:rsidR="00FB70E7" w:rsidRPr="0043481D">
        <w:rPr>
          <w:rFonts w:ascii="Times New Roman" w:hAnsi="Times New Roman" w:cs="Times New Roman"/>
          <w:sz w:val="24"/>
          <w:szCs w:val="24"/>
        </w:rPr>
        <w:t xml:space="preserve">Several factors lead to failure including basic variations in motor neurons </w:t>
      </w:r>
      <w:r w:rsidR="0027248B" w:rsidRPr="0043481D">
        <w:rPr>
          <w:rFonts w:ascii="Times New Roman" w:hAnsi="Times New Roman" w:cs="Times New Roman"/>
          <w:sz w:val="24"/>
          <w:szCs w:val="24"/>
        </w:rPr>
        <w:t>changing</w:t>
      </w:r>
      <w:r w:rsidR="0019689C" w:rsidRPr="0043481D">
        <w:rPr>
          <w:rFonts w:ascii="Times New Roman" w:hAnsi="Times New Roman" w:cs="Times New Roman"/>
          <w:sz w:val="24"/>
          <w:szCs w:val="24"/>
        </w:rPr>
        <w:t xml:space="preserve"> to become gradually less </w:t>
      </w:r>
      <w:r w:rsidR="00BF4EF1" w:rsidRPr="0043481D">
        <w:rPr>
          <w:rFonts w:ascii="Times New Roman" w:hAnsi="Times New Roman" w:cs="Times New Roman"/>
          <w:sz w:val="24"/>
          <w:szCs w:val="24"/>
        </w:rPr>
        <w:t>receptive</w:t>
      </w:r>
      <w:r w:rsidR="0019689C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5D7F41" w:rsidRPr="0043481D">
        <w:rPr>
          <w:rFonts w:ascii="Times New Roman" w:hAnsi="Times New Roman" w:cs="Times New Roman"/>
          <w:sz w:val="24"/>
          <w:szCs w:val="24"/>
        </w:rPr>
        <w:t>to synaptic excitation during</w:t>
      </w:r>
      <w:r w:rsidR="004324C8" w:rsidRPr="0043481D">
        <w:rPr>
          <w:rFonts w:ascii="Times New Roman" w:hAnsi="Times New Roman" w:cs="Times New Roman"/>
          <w:sz w:val="24"/>
          <w:szCs w:val="24"/>
        </w:rPr>
        <w:t xml:space="preserve"> sustained </w:t>
      </w:r>
      <w:r w:rsidR="00E446DE" w:rsidRPr="0043481D">
        <w:rPr>
          <w:rFonts w:ascii="Times New Roman" w:hAnsi="Times New Roman" w:cs="Times New Roman"/>
          <w:sz w:val="24"/>
          <w:szCs w:val="24"/>
        </w:rPr>
        <w:t>exercise</w:t>
      </w:r>
      <w:r w:rsidR="00BF4EF1" w:rsidRPr="0043481D">
        <w:rPr>
          <w:rFonts w:ascii="Times New Roman" w:hAnsi="Times New Roman" w:cs="Times New Roman"/>
          <w:sz w:val="24"/>
          <w:szCs w:val="24"/>
        </w:rPr>
        <w:t xml:space="preserve">, reduced production of </w:t>
      </w:r>
      <w:r w:rsidR="00C828F5">
        <w:rPr>
          <w:rFonts w:ascii="Times New Roman" w:hAnsi="Times New Roman" w:cs="Times New Roman"/>
          <w:sz w:val="24"/>
          <w:szCs w:val="24"/>
        </w:rPr>
        <w:t>much high</w:t>
      </w:r>
      <w:r w:rsidR="00BF4EF1" w:rsidRPr="0043481D">
        <w:rPr>
          <w:rFonts w:ascii="Times New Roman" w:hAnsi="Times New Roman" w:cs="Times New Roman"/>
          <w:sz w:val="24"/>
          <w:szCs w:val="24"/>
        </w:rPr>
        <w:t xml:space="preserve"> motor centers </w:t>
      </w:r>
      <w:r w:rsidR="00C828F5">
        <w:rPr>
          <w:rFonts w:ascii="Times New Roman" w:hAnsi="Times New Roman" w:cs="Times New Roman"/>
          <w:sz w:val="24"/>
          <w:szCs w:val="24"/>
        </w:rPr>
        <w:t>functioning</w:t>
      </w:r>
      <w:r w:rsidR="000F5AFA" w:rsidRPr="0043481D">
        <w:rPr>
          <w:rFonts w:ascii="Times New Roman" w:hAnsi="Times New Roman" w:cs="Times New Roman"/>
          <w:sz w:val="24"/>
          <w:szCs w:val="24"/>
        </w:rPr>
        <w:t xml:space="preserve"> in motor neurons and </w:t>
      </w:r>
      <w:r w:rsidR="00A05E98" w:rsidRPr="0043481D">
        <w:rPr>
          <w:rFonts w:ascii="Times New Roman" w:hAnsi="Times New Roman" w:cs="Times New Roman"/>
          <w:sz w:val="24"/>
          <w:szCs w:val="24"/>
        </w:rPr>
        <w:t xml:space="preserve">improving on synaptic inhabitation </w:t>
      </w:r>
      <w:r w:rsidR="00490FF3" w:rsidRPr="0043481D">
        <w:rPr>
          <w:rFonts w:ascii="Times New Roman" w:hAnsi="Times New Roman" w:cs="Times New Roman"/>
          <w:sz w:val="24"/>
          <w:szCs w:val="24"/>
        </w:rPr>
        <w:t>absorbed</w:t>
      </w:r>
      <w:r w:rsidR="00C840BA" w:rsidRPr="0043481D">
        <w:rPr>
          <w:rFonts w:ascii="Times New Roman" w:hAnsi="Times New Roman" w:cs="Times New Roman"/>
          <w:sz w:val="24"/>
          <w:szCs w:val="24"/>
        </w:rPr>
        <w:t xml:space="preserve"> to the motor neurons</w:t>
      </w:r>
      <w:r w:rsidR="0043481D" w:rsidRPr="0043481D">
        <w:rPr>
          <w:rFonts w:ascii="Times New Roman" w:hAnsi="Times New Roman" w:cs="Times New Roman"/>
          <w:sz w:val="24"/>
          <w:szCs w:val="24"/>
        </w:rPr>
        <w:t xml:space="preserve"> (</w:t>
      </w:r>
      <w:r w:rsidR="0043481D"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Potvin &amp; Fuglevand, 2017)</w:t>
      </w:r>
      <w:r w:rsidR="00C840BA" w:rsidRPr="0043481D">
        <w:rPr>
          <w:rFonts w:ascii="Times New Roman" w:hAnsi="Times New Roman" w:cs="Times New Roman"/>
          <w:sz w:val="24"/>
          <w:szCs w:val="24"/>
        </w:rPr>
        <w:t>.</w:t>
      </w:r>
      <w:r w:rsidR="00490FF3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730B63" w:rsidRPr="0043481D">
        <w:rPr>
          <w:rFonts w:ascii="Times New Roman" w:hAnsi="Times New Roman" w:cs="Times New Roman"/>
          <w:sz w:val="24"/>
          <w:szCs w:val="24"/>
        </w:rPr>
        <w:t xml:space="preserve">Every level in the </w:t>
      </w:r>
      <w:r w:rsidR="00813402" w:rsidRPr="0043481D">
        <w:rPr>
          <w:rFonts w:ascii="Times New Roman" w:hAnsi="Times New Roman" w:cs="Times New Roman"/>
          <w:sz w:val="24"/>
          <w:szCs w:val="24"/>
        </w:rPr>
        <w:t>neuromuscular</w:t>
      </w:r>
      <w:r w:rsidR="00730B63" w:rsidRPr="0043481D">
        <w:rPr>
          <w:rFonts w:ascii="Times New Roman" w:hAnsi="Times New Roman" w:cs="Times New Roman"/>
          <w:sz w:val="24"/>
          <w:szCs w:val="24"/>
        </w:rPr>
        <w:t xml:space="preserve"> pathway experiences a change during exercise.</w:t>
      </w:r>
      <w:r w:rsidR="0079136F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7248B" w:rsidRPr="0043481D">
        <w:rPr>
          <w:rFonts w:ascii="Times New Roman" w:hAnsi="Times New Roman" w:cs="Times New Roman"/>
          <w:sz w:val="24"/>
          <w:szCs w:val="24"/>
        </w:rPr>
        <w:t>Thus, v</w:t>
      </w:r>
      <w:r w:rsidR="0079136F" w:rsidRPr="0043481D">
        <w:rPr>
          <w:rFonts w:ascii="Times New Roman" w:hAnsi="Times New Roman" w:cs="Times New Roman"/>
          <w:sz w:val="24"/>
          <w:szCs w:val="24"/>
        </w:rPr>
        <w:t>oluntary</w:t>
      </w:r>
      <w:r w:rsidR="00F1380F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79136F" w:rsidRPr="0043481D">
        <w:rPr>
          <w:rFonts w:ascii="Times New Roman" w:hAnsi="Times New Roman" w:cs="Times New Roman"/>
          <w:sz w:val="24"/>
          <w:szCs w:val="24"/>
        </w:rPr>
        <w:t xml:space="preserve">movements </w:t>
      </w:r>
      <w:r w:rsidR="006F0919" w:rsidRPr="0043481D">
        <w:rPr>
          <w:rFonts w:ascii="Times New Roman" w:hAnsi="Times New Roman" w:cs="Times New Roman"/>
          <w:sz w:val="24"/>
          <w:szCs w:val="24"/>
        </w:rPr>
        <w:t xml:space="preserve">and muscle forces are produced by muscle fibers </w:t>
      </w:r>
      <w:r w:rsidR="0001140D" w:rsidRPr="0043481D">
        <w:rPr>
          <w:rFonts w:ascii="Times New Roman" w:hAnsi="Times New Roman" w:cs="Times New Roman"/>
          <w:sz w:val="24"/>
          <w:szCs w:val="24"/>
        </w:rPr>
        <w:t xml:space="preserve">that are monitored by the </w:t>
      </w:r>
      <w:r w:rsidR="00C8026E" w:rsidRPr="0043481D">
        <w:rPr>
          <w:rFonts w:ascii="Times New Roman" w:hAnsi="Times New Roman" w:cs="Times New Roman"/>
          <w:sz w:val="24"/>
          <w:szCs w:val="24"/>
        </w:rPr>
        <w:t>firing of spinal motoneurons.</w:t>
      </w:r>
      <w:r w:rsidR="00C32951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7248B" w:rsidRPr="0043481D">
        <w:rPr>
          <w:rFonts w:ascii="Times New Roman" w:hAnsi="Times New Roman" w:cs="Times New Roman"/>
          <w:sz w:val="24"/>
          <w:szCs w:val="24"/>
        </w:rPr>
        <w:t>As a result, t</w:t>
      </w:r>
      <w:r w:rsidR="00C32951" w:rsidRPr="0043481D">
        <w:rPr>
          <w:rFonts w:ascii="Times New Roman" w:hAnsi="Times New Roman" w:cs="Times New Roman"/>
          <w:sz w:val="24"/>
          <w:szCs w:val="24"/>
        </w:rPr>
        <w:t xml:space="preserve">he close connection among the muscle and the central nervous system is apprehended </w:t>
      </w:r>
      <w:r w:rsidR="0027248B" w:rsidRPr="0043481D">
        <w:rPr>
          <w:rFonts w:ascii="Times New Roman" w:hAnsi="Times New Roman" w:cs="Times New Roman"/>
          <w:sz w:val="24"/>
          <w:szCs w:val="24"/>
        </w:rPr>
        <w:t xml:space="preserve">by </w:t>
      </w:r>
      <w:r w:rsidR="00834392" w:rsidRPr="0043481D">
        <w:rPr>
          <w:rFonts w:ascii="Times New Roman" w:hAnsi="Times New Roman" w:cs="Times New Roman"/>
          <w:sz w:val="24"/>
          <w:szCs w:val="24"/>
        </w:rPr>
        <w:t>the motor unit, muscle fibers innervated by the axion and the spinal motoneuron.</w:t>
      </w:r>
      <w:r w:rsidR="007E1F3B" w:rsidRPr="0043481D">
        <w:rPr>
          <w:rFonts w:ascii="Times New Roman" w:hAnsi="Times New Roman" w:cs="Times New Roman"/>
          <w:sz w:val="24"/>
          <w:szCs w:val="24"/>
        </w:rPr>
        <w:t xml:space="preserve"> The motor unit is an efficient </w:t>
      </w:r>
      <w:r w:rsidR="00FA38A3" w:rsidRPr="0043481D">
        <w:rPr>
          <w:rFonts w:ascii="Times New Roman" w:hAnsi="Times New Roman" w:cs="Times New Roman"/>
          <w:sz w:val="24"/>
          <w:szCs w:val="24"/>
        </w:rPr>
        <w:t xml:space="preserve">part </w:t>
      </w:r>
      <w:r w:rsidR="003774D9" w:rsidRPr="0043481D">
        <w:rPr>
          <w:rFonts w:ascii="Times New Roman" w:hAnsi="Times New Roman" w:cs="Times New Roman"/>
          <w:sz w:val="24"/>
          <w:szCs w:val="24"/>
        </w:rPr>
        <w:t xml:space="preserve">of the neuromuscular system to be associated with </w:t>
      </w:r>
      <w:r w:rsidR="008347EC" w:rsidRPr="0043481D">
        <w:rPr>
          <w:rFonts w:ascii="Times New Roman" w:hAnsi="Times New Roman" w:cs="Times New Roman"/>
          <w:sz w:val="24"/>
          <w:szCs w:val="24"/>
        </w:rPr>
        <w:t>motor output.</w:t>
      </w:r>
    </w:p>
    <w:p w14:paraId="73CD8E8C" w14:textId="3F08ED6E" w:rsidR="006E31EB" w:rsidRPr="0043481D" w:rsidRDefault="002720B5" w:rsidP="001543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t>Consequently, t</w:t>
      </w:r>
      <w:r w:rsidR="00860F84" w:rsidRPr="0043481D">
        <w:rPr>
          <w:rFonts w:ascii="Times New Roman" w:hAnsi="Times New Roman" w:cs="Times New Roman"/>
          <w:sz w:val="24"/>
          <w:szCs w:val="24"/>
        </w:rPr>
        <w:t xml:space="preserve">he motor unit is </w:t>
      </w:r>
      <w:r w:rsidR="006F79D1" w:rsidRPr="0043481D">
        <w:rPr>
          <w:rFonts w:ascii="Times New Roman" w:hAnsi="Times New Roman" w:cs="Times New Roman"/>
          <w:sz w:val="24"/>
          <w:szCs w:val="24"/>
        </w:rPr>
        <w:t xml:space="preserve">stimulated to attain the </w:t>
      </w:r>
      <w:r w:rsidR="00E2266E" w:rsidRPr="0043481D">
        <w:rPr>
          <w:rFonts w:ascii="Times New Roman" w:hAnsi="Times New Roman" w:cs="Times New Roman"/>
          <w:sz w:val="24"/>
          <w:szCs w:val="24"/>
        </w:rPr>
        <w:t xml:space="preserve">force output and Sherrington pathway by the help of the central </w:t>
      </w:r>
      <w:r w:rsidR="00E53452" w:rsidRPr="0043481D">
        <w:rPr>
          <w:rFonts w:ascii="Times New Roman" w:hAnsi="Times New Roman" w:cs="Times New Roman"/>
          <w:sz w:val="24"/>
          <w:szCs w:val="24"/>
        </w:rPr>
        <w:t>nervous</w:t>
      </w:r>
      <w:r w:rsidR="00E2266E" w:rsidRPr="0043481D">
        <w:rPr>
          <w:rFonts w:ascii="Times New Roman" w:hAnsi="Times New Roman" w:cs="Times New Roman"/>
          <w:sz w:val="24"/>
          <w:szCs w:val="24"/>
        </w:rPr>
        <w:t xml:space="preserve"> system being aided by the inhibitory inputs and properties of the </w:t>
      </w:r>
      <w:r w:rsidR="00E53452" w:rsidRPr="0043481D">
        <w:rPr>
          <w:rFonts w:ascii="Times New Roman" w:hAnsi="Times New Roman" w:cs="Times New Roman"/>
          <w:sz w:val="24"/>
          <w:szCs w:val="24"/>
        </w:rPr>
        <w:t>motoneuron</w:t>
      </w:r>
      <w:r w:rsidR="00E2266E" w:rsidRPr="0043481D">
        <w:rPr>
          <w:rFonts w:ascii="Times New Roman" w:hAnsi="Times New Roman" w:cs="Times New Roman"/>
          <w:sz w:val="24"/>
          <w:szCs w:val="24"/>
        </w:rPr>
        <w:t>.</w:t>
      </w:r>
      <w:r w:rsidR="00E53452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538CC" w:rsidRPr="0043481D">
        <w:rPr>
          <w:rFonts w:ascii="Times New Roman" w:hAnsi="Times New Roman" w:cs="Times New Roman"/>
          <w:sz w:val="24"/>
          <w:szCs w:val="24"/>
        </w:rPr>
        <w:t xml:space="preserve">The constricted connection </w:t>
      </w:r>
      <w:r w:rsidR="00F6461E" w:rsidRPr="0043481D">
        <w:rPr>
          <w:rFonts w:ascii="Times New Roman" w:hAnsi="Times New Roman" w:cs="Times New Roman"/>
          <w:sz w:val="24"/>
          <w:szCs w:val="24"/>
        </w:rPr>
        <w:t xml:space="preserve">and great fidelity of </w:t>
      </w:r>
      <w:r w:rsidR="005C6136" w:rsidRPr="0043481D">
        <w:rPr>
          <w:rFonts w:ascii="Times New Roman" w:hAnsi="Times New Roman" w:cs="Times New Roman"/>
          <w:sz w:val="24"/>
          <w:szCs w:val="24"/>
        </w:rPr>
        <w:t>the muscle</w:t>
      </w:r>
      <w:r w:rsidR="00831D38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3D7AF4" w:rsidRPr="0043481D">
        <w:rPr>
          <w:rFonts w:ascii="Times New Roman" w:hAnsi="Times New Roman" w:cs="Times New Roman"/>
          <w:sz w:val="24"/>
          <w:szCs w:val="24"/>
        </w:rPr>
        <w:t xml:space="preserve">fibers </w:t>
      </w:r>
      <w:r w:rsidR="007371BD" w:rsidRPr="0043481D">
        <w:rPr>
          <w:rFonts w:ascii="Times New Roman" w:hAnsi="Times New Roman" w:cs="Times New Roman"/>
          <w:sz w:val="24"/>
          <w:szCs w:val="24"/>
        </w:rPr>
        <w:t xml:space="preserve">reply to </w:t>
      </w:r>
      <w:r w:rsidR="001E60AA" w:rsidRPr="0043481D">
        <w:rPr>
          <w:rFonts w:ascii="Times New Roman" w:hAnsi="Times New Roman" w:cs="Times New Roman"/>
          <w:sz w:val="24"/>
          <w:szCs w:val="24"/>
        </w:rPr>
        <w:t>motoneuron</w:t>
      </w:r>
      <w:r w:rsidR="007371BD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59569B" w:rsidRPr="0043481D">
        <w:rPr>
          <w:rFonts w:ascii="Times New Roman" w:hAnsi="Times New Roman" w:cs="Times New Roman"/>
          <w:sz w:val="24"/>
          <w:szCs w:val="24"/>
        </w:rPr>
        <w:t xml:space="preserve">output </w:t>
      </w:r>
      <w:r w:rsidR="001E60AA" w:rsidRPr="0043481D">
        <w:rPr>
          <w:rFonts w:ascii="Times New Roman" w:hAnsi="Times New Roman" w:cs="Times New Roman"/>
          <w:sz w:val="24"/>
          <w:szCs w:val="24"/>
        </w:rPr>
        <w:t xml:space="preserve">consent perceptions into </w:t>
      </w:r>
      <w:r w:rsidR="00681E69" w:rsidRPr="0043481D">
        <w:rPr>
          <w:rFonts w:ascii="Times New Roman" w:hAnsi="Times New Roman" w:cs="Times New Roman"/>
          <w:sz w:val="24"/>
          <w:szCs w:val="24"/>
        </w:rPr>
        <w:t xml:space="preserve">a spinal motoneuron </w:t>
      </w:r>
      <w:r w:rsidR="00C66323" w:rsidRPr="0043481D">
        <w:rPr>
          <w:rFonts w:ascii="Times New Roman" w:hAnsi="Times New Roman" w:cs="Times New Roman"/>
          <w:sz w:val="24"/>
          <w:szCs w:val="24"/>
        </w:rPr>
        <w:t xml:space="preserve">role from </w:t>
      </w:r>
      <w:r w:rsidR="00C66323" w:rsidRPr="0043481D">
        <w:rPr>
          <w:rFonts w:ascii="Times New Roman" w:hAnsi="Times New Roman" w:cs="Times New Roman"/>
          <w:sz w:val="24"/>
          <w:szCs w:val="24"/>
        </w:rPr>
        <w:lastRenderedPageBreak/>
        <w:t xml:space="preserve">electromyographic </w:t>
      </w:r>
      <w:r w:rsidR="000B0894" w:rsidRPr="0043481D">
        <w:rPr>
          <w:rFonts w:ascii="Times New Roman" w:hAnsi="Times New Roman" w:cs="Times New Roman"/>
          <w:sz w:val="24"/>
          <w:szCs w:val="24"/>
        </w:rPr>
        <w:t>footages</w:t>
      </w:r>
      <w:r w:rsidR="009E1B72" w:rsidRPr="0043481D">
        <w:rPr>
          <w:rFonts w:ascii="Times New Roman" w:hAnsi="Times New Roman" w:cs="Times New Roman"/>
          <w:sz w:val="24"/>
          <w:szCs w:val="24"/>
        </w:rPr>
        <w:t xml:space="preserve"> of the </w:t>
      </w:r>
      <w:r w:rsidR="000B0894" w:rsidRPr="0043481D">
        <w:rPr>
          <w:rFonts w:ascii="Times New Roman" w:hAnsi="Times New Roman" w:cs="Times New Roman"/>
          <w:sz w:val="24"/>
          <w:szCs w:val="24"/>
        </w:rPr>
        <w:t>bordering</w:t>
      </w:r>
      <w:r w:rsidR="009E1B72" w:rsidRPr="0043481D">
        <w:rPr>
          <w:rFonts w:ascii="Times New Roman" w:hAnsi="Times New Roman" w:cs="Times New Roman"/>
          <w:sz w:val="24"/>
          <w:szCs w:val="24"/>
        </w:rPr>
        <w:t xml:space="preserve"> muscle</w:t>
      </w:r>
      <w:r w:rsidR="0043481D" w:rsidRPr="0043481D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43481D"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Taylor et al., 2016</w:t>
      </w:r>
      <w:r w:rsidR="00DC5EB2" w:rsidRPr="0043481D">
        <w:rPr>
          <w:rFonts w:ascii="Times New Roman" w:hAnsi="Times New Roman" w:cs="Times New Roman"/>
          <w:noProof/>
          <w:sz w:val="24"/>
          <w:szCs w:val="24"/>
        </w:rPr>
        <w:t>)</w:t>
      </w:r>
      <w:r w:rsidR="009E1B72" w:rsidRPr="0043481D">
        <w:rPr>
          <w:rFonts w:ascii="Times New Roman" w:hAnsi="Times New Roman" w:cs="Times New Roman"/>
          <w:sz w:val="24"/>
          <w:szCs w:val="24"/>
        </w:rPr>
        <w:t>.</w:t>
      </w:r>
      <w:r w:rsidR="000B0894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2131AC" w:rsidRPr="0043481D">
        <w:rPr>
          <w:rFonts w:ascii="Times New Roman" w:hAnsi="Times New Roman" w:cs="Times New Roman"/>
          <w:sz w:val="24"/>
          <w:szCs w:val="24"/>
        </w:rPr>
        <w:t>Motor units are then engaged sequentially according to motoneuron size to be able to activate the muscle fibers.</w:t>
      </w:r>
      <w:r w:rsidR="001B3D3C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5C6136" w:rsidRPr="0043481D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581FED" w:rsidRPr="0043481D">
        <w:rPr>
          <w:rFonts w:ascii="Times New Roman" w:hAnsi="Times New Roman" w:cs="Times New Roman"/>
          <w:sz w:val="24"/>
          <w:szCs w:val="24"/>
        </w:rPr>
        <w:t xml:space="preserve">force output </w:t>
      </w:r>
      <w:r w:rsidR="00FD1123" w:rsidRPr="0043481D">
        <w:rPr>
          <w:rFonts w:ascii="Times New Roman" w:hAnsi="Times New Roman" w:cs="Times New Roman"/>
          <w:sz w:val="24"/>
          <w:szCs w:val="24"/>
        </w:rPr>
        <w:t xml:space="preserve">received at the muscle fiber </w:t>
      </w:r>
      <w:r w:rsidR="00581FED" w:rsidRPr="0043481D">
        <w:rPr>
          <w:rFonts w:ascii="Times New Roman" w:hAnsi="Times New Roman" w:cs="Times New Roman"/>
          <w:sz w:val="24"/>
          <w:szCs w:val="24"/>
        </w:rPr>
        <w:t>will be easily regulated</w:t>
      </w:r>
      <w:r w:rsidR="00FD1123" w:rsidRPr="0043481D">
        <w:rPr>
          <w:rFonts w:ascii="Times New Roman" w:hAnsi="Times New Roman" w:cs="Times New Roman"/>
          <w:sz w:val="24"/>
          <w:szCs w:val="24"/>
        </w:rPr>
        <w:t xml:space="preserve">. </w:t>
      </w:r>
      <w:r w:rsidR="0034042D" w:rsidRPr="0043481D">
        <w:rPr>
          <w:rFonts w:ascii="Times New Roman" w:hAnsi="Times New Roman" w:cs="Times New Roman"/>
          <w:sz w:val="24"/>
          <w:szCs w:val="24"/>
        </w:rPr>
        <w:t xml:space="preserve">Muscle fibers </w:t>
      </w:r>
      <w:r w:rsidR="00043383" w:rsidRPr="0043481D">
        <w:rPr>
          <w:rFonts w:ascii="Times New Roman" w:hAnsi="Times New Roman" w:cs="Times New Roman"/>
          <w:sz w:val="24"/>
          <w:szCs w:val="24"/>
        </w:rPr>
        <w:t xml:space="preserve">are always very </w:t>
      </w:r>
      <w:r w:rsidR="0034042D" w:rsidRPr="0043481D">
        <w:rPr>
          <w:rFonts w:ascii="Times New Roman" w:hAnsi="Times New Roman" w:cs="Times New Roman"/>
          <w:sz w:val="24"/>
          <w:szCs w:val="24"/>
        </w:rPr>
        <w:t>subtle</w:t>
      </w:r>
      <w:r w:rsidR="00043383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34042D" w:rsidRPr="0043481D">
        <w:rPr>
          <w:rFonts w:ascii="Times New Roman" w:hAnsi="Times New Roman" w:cs="Times New Roman"/>
          <w:sz w:val="24"/>
          <w:szCs w:val="24"/>
        </w:rPr>
        <w:t>to the slight changes in the motor unit firing rates, although moto</w:t>
      </w:r>
      <w:r w:rsidR="0043481D">
        <w:rPr>
          <w:rFonts w:ascii="Times New Roman" w:hAnsi="Times New Roman" w:cs="Times New Roman"/>
          <w:sz w:val="24"/>
          <w:szCs w:val="24"/>
        </w:rPr>
        <w:t>r</w:t>
      </w:r>
      <w:r w:rsidR="0034042D" w:rsidRPr="0043481D">
        <w:rPr>
          <w:rFonts w:ascii="Times New Roman" w:hAnsi="Times New Roman" w:cs="Times New Roman"/>
          <w:sz w:val="24"/>
          <w:szCs w:val="24"/>
        </w:rPr>
        <w:t xml:space="preserve"> units </w:t>
      </w:r>
      <w:r w:rsidRPr="0043481D">
        <w:rPr>
          <w:rFonts w:ascii="Times New Roman" w:hAnsi="Times New Roman" w:cs="Times New Roman"/>
          <w:sz w:val="24"/>
          <w:szCs w:val="24"/>
        </w:rPr>
        <w:t>regularly fire at five to eight Hz rate and</w:t>
      </w:r>
      <w:r w:rsidR="0034042D" w:rsidRPr="0043481D">
        <w:rPr>
          <w:rFonts w:ascii="Times New Roman" w:hAnsi="Times New Roman" w:cs="Times New Roman"/>
          <w:sz w:val="24"/>
          <w:szCs w:val="24"/>
        </w:rPr>
        <w:t xml:space="preserve"> sometimes increase the speed up to </w:t>
      </w:r>
      <w:r w:rsidR="00D8330A" w:rsidRPr="0043481D">
        <w:rPr>
          <w:rFonts w:ascii="Times New Roman" w:hAnsi="Times New Roman" w:cs="Times New Roman"/>
          <w:sz w:val="24"/>
          <w:szCs w:val="24"/>
        </w:rPr>
        <w:t xml:space="preserve">more than half their rate to increase </w:t>
      </w:r>
      <w:r w:rsidR="006A7ACC" w:rsidRPr="0043481D">
        <w:rPr>
          <w:rFonts w:ascii="Times New Roman" w:hAnsi="Times New Roman" w:cs="Times New Roman"/>
          <w:sz w:val="24"/>
          <w:szCs w:val="24"/>
        </w:rPr>
        <w:t>force development</w:t>
      </w:r>
      <w:r w:rsidR="00C828F5">
        <w:rPr>
          <w:rFonts w:ascii="Times New Roman" w:hAnsi="Times New Roman" w:cs="Times New Roman"/>
          <w:sz w:val="24"/>
          <w:szCs w:val="24"/>
        </w:rPr>
        <w:t xml:space="preserve"> rate</w:t>
      </w:r>
      <w:r w:rsidR="006A7ACC" w:rsidRPr="0043481D">
        <w:rPr>
          <w:rFonts w:ascii="Times New Roman" w:hAnsi="Times New Roman" w:cs="Times New Roman"/>
          <w:sz w:val="24"/>
          <w:szCs w:val="24"/>
        </w:rPr>
        <w:t>.</w:t>
      </w:r>
      <w:r w:rsidR="0015432A">
        <w:rPr>
          <w:rFonts w:ascii="Times New Roman" w:hAnsi="Times New Roman" w:cs="Times New Roman"/>
          <w:sz w:val="24"/>
          <w:szCs w:val="24"/>
        </w:rPr>
        <w:t xml:space="preserve"> </w:t>
      </w:r>
      <w:r w:rsidR="00315B7A" w:rsidRPr="0043481D">
        <w:rPr>
          <w:rFonts w:ascii="Times New Roman" w:hAnsi="Times New Roman" w:cs="Times New Roman"/>
          <w:sz w:val="24"/>
          <w:szCs w:val="24"/>
        </w:rPr>
        <w:t xml:space="preserve">Similarly, during the extended fortitude of muscle fatigue, new motor units will probably be employed and </w:t>
      </w:r>
      <w:r w:rsidR="00FE6A49" w:rsidRPr="0043481D">
        <w:rPr>
          <w:rFonts w:ascii="Times New Roman" w:hAnsi="Times New Roman" w:cs="Times New Roman"/>
          <w:sz w:val="24"/>
          <w:szCs w:val="24"/>
        </w:rPr>
        <w:t xml:space="preserve">active motor units </w:t>
      </w:r>
      <w:r w:rsidR="00DE2D1E" w:rsidRPr="0043481D">
        <w:rPr>
          <w:rFonts w:ascii="Times New Roman" w:hAnsi="Times New Roman" w:cs="Times New Roman"/>
          <w:sz w:val="24"/>
          <w:szCs w:val="24"/>
        </w:rPr>
        <w:t>de</w:t>
      </w:r>
      <w:r w:rsidR="00FE6A49" w:rsidRPr="0043481D">
        <w:rPr>
          <w:rFonts w:ascii="Times New Roman" w:hAnsi="Times New Roman" w:cs="Times New Roman"/>
          <w:sz w:val="24"/>
          <w:szCs w:val="24"/>
        </w:rPr>
        <w:t xml:space="preserve">recruited for a </w:t>
      </w:r>
      <w:r w:rsidR="00DE2D1E" w:rsidRPr="0043481D">
        <w:rPr>
          <w:rFonts w:ascii="Times New Roman" w:hAnsi="Times New Roman" w:cs="Times New Roman"/>
          <w:sz w:val="24"/>
          <w:szCs w:val="24"/>
        </w:rPr>
        <w:t>specific</w:t>
      </w:r>
      <w:r w:rsidR="00FE6A49" w:rsidRPr="0043481D">
        <w:rPr>
          <w:rFonts w:ascii="Times New Roman" w:hAnsi="Times New Roman" w:cs="Times New Roman"/>
          <w:sz w:val="24"/>
          <w:szCs w:val="24"/>
        </w:rPr>
        <w:t xml:space="preserve"> time frame which will then be engaged again</w:t>
      </w:r>
      <w:r w:rsidR="00E25BDB" w:rsidRPr="0043481D">
        <w:rPr>
          <w:rFonts w:ascii="Times New Roman" w:hAnsi="Times New Roman" w:cs="Times New Roman"/>
          <w:sz w:val="24"/>
          <w:szCs w:val="24"/>
        </w:rPr>
        <w:t xml:space="preserve"> (</w:t>
      </w:r>
      <w:r w:rsidR="00E25BDB"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Weavil et al., 2016</w:t>
      </w:r>
      <w:r w:rsidR="00E25BDB" w:rsidRPr="0043481D">
        <w:rPr>
          <w:rFonts w:ascii="Times New Roman" w:hAnsi="Times New Roman" w:cs="Times New Roman"/>
          <w:sz w:val="24"/>
          <w:szCs w:val="24"/>
        </w:rPr>
        <w:t>)</w:t>
      </w:r>
      <w:r w:rsidR="00FE6A49" w:rsidRPr="0043481D">
        <w:rPr>
          <w:rFonts w:ascii="Times New Roman" w:hAnsi="Times New Roman" w:cs="Times New Roman"/>
          <w:sz w:val="24"/>
          <w:szCs w:val="24"/>
        </w:rPr>
        <w:t>.</w:t>
      </w:r>
      <w:r w:rsidR="007332CF" w:rsidRPr="0043481D">
        <w:rPr>
          <w:rFonts w:ascii="Times New Roman" w:hAnsi="Times New Roman" w:cs="Times New Roman"/>
          <w:sz w:val="24"/>
          <w:szCs w:val="24"/>
        </w:rPr>
        <w:t xml:space="preserve"> The process of recruiting </w:t>
      </w:r>
      <w:r w:rsidR="00C04C8E" w:rsidRPr="0043481D">
        <w:rPr>
          <w:rFonts w:ascii="Times New Roman" w:hAnsi="Times New Roman" w:cs="Times New Roman"/>
          <w:sz w:val="24"/>
          <w:szCs w:val="24"/>
        </w:rPr>
        <w:t xml:space="preserve">new motor units and derecruiting the active ones is called motor </w:t>
      </w:r>
      <w:r w:rsidR="00D9135A" w:rsidRPr="0043481D">
        <w:rPr>
          <w:rFonts w:ascii="Times New Roman" w:hAnsi="Times New Roman" w:cs="Times New Roman"/>
          <w:sz w:val="24"/>
          <w:szCs w:val="24"/>
        </w:rPr>
        <w:t>rotation</w:t>
      </w:r>
      <w:r w:rsidR="00C04C8E" w:rsidRPr="0043481D">
        <w:rPr>
          <w:rFonts w:ascii="Times New Roman" w:hAnsi="Times New Roman" w:cs="Times New Roman"/>
          <w:sz w:val="24"/>
          <w:szCs w:val="24"/>
        </w:rPr>
        <w:t xml:space="preserve"> and is done to counter </w:t>
      </w:r>
      <w:r w:rsidR="009038FE" w:rsidRPr="0043481D">
        <w:rPr>
          <w:rFonts w:ascii="Times New Roman" w:hAnsi="Times New Roman" w:cs="Times New Roman"/>
          <w:sz w:val="24"/>
          <w:szCs w:val="24"/>
        </w:rPr>
        <w:t>variations</w:t>
      </w:r>
      <w:r w:rsidR="00C04C8E" w:rsidRPr="0043481D">
        <w:rPr>
          <w:rFonts w:ascii="Times New Roman" w:hAnsi="Times New Roman" w:cs="Times New Roman"/>
          <w:sz w:val="24"/>
          <w:szCs w:val="24"/>
        </w:rPr>
        <w:t xml:space="preserve"> in </w:t>
      </w:r>
      <w:r w:rsidR="002232F4" w:rsidRPr="0043481D">
        <w:rPr>
          <w:rFonts w:ascii="Times New Roman" w:hAnsi="Times New Roman" w:cs="Times New Roman"/>
          <w:sz w:val="24"/>
          <w:szCs w:val="24"/>
        </w:rPr>
        <w:t xml:space="preserve">motor </w:t>
      </w:r>
      <w:r w:rsidR="009038FE" w:rsidRPr="0043481D">
        <w:rPr>
          <w:rFonts w:ascii="Times New Roman" w:hAnsi="Times New Roman" w:cs="Times New Roman"/>
          <w:sz w:val="24"/>
          <w:szCs w:val="24"/>
        </w:rPr>
        <w:t>unit firing rate when there is a difference in muscle fatigue activities.</w:t>
      </w:r>
      <w:r w:rsidR="00D57D85" w:rsidRPr="0043481D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B57B06" w:rsidRPr="0043481D">
        <w:rPr>
          <w:rFonts w:ascii="Times New Roman" w:hAnsi="Times New Roman" w:cs="Times New Roman"/>
          <w:sz w:val="24"/>
          <w:szCs w:val="24"/>
        </w:rPr>
        <w:t xml:space="preserve">muscles respond </w:t>
      </w:r>
      <w:r w:rsidR="003A17BA" w:rsidRPr="0043481D">
        <w:rPr>
          <w:rFonts w:ascii="Times New Roman" w:hAnsi="Times New Roman" w:cs="Times New Roman"/>
          <w:sz w:val="24"/>
          <w:szCs w:val="24"/>
        </w:rPr>
        <w:t xml:space="preserve">to the variations </w:t>
      </w:r>
      <w:r w:rsidR="00FE5CB7" w:rsidRPr="0043481D">
        <w:rPr>
          <w:rFonts w:ascii="Times New Roman" w:hAnsi="Times New Roman" w:cs="Times New Roman"/>
          <w:sz w:val="24"/>
          <w:szCs w:val="24"/>
        </w:rPr>
        <w:t>in rate</w:t>
      </w:r>
      <w:r w:rsidR="00192393" w:rsidRPr="0043481D">
        <w:rPr>
          <w:rFonts w:ascii="Times New Roman" w:hAnsi="Times New Roman" w:cs="Times New Roman"/>
          <w:sz w:val="24"/>
          <w:szCs w:val="24"/>
        </w:rPr>
        <w:t>s of excitations</w:t>
      </w:r>
      <w:r w:rsidR="00F0679F" w:rsidRPr="0043481D">
        <w:rPr>
          <w:rFonts w:ascii="Times New Roman" w:hAnsi="Times New Roman" w:cs="Times New Roman"/>
          <w:sz w:val="24"/>
          <w:szCs w:val="24"/>
        </w:rPr>
        <w:t xml:space="preserve"> and a greater range of rates </w:t>
      </w:r>
      <w:r w:rsidR="00331FB1" w:rsidRPr="0043481D">
        <w:rPr>
          <w:rFonts w:ascii="Times New Roman" w:hAnsi="Times New Roman" w:cs="Times New Roman"/>
          <w:sz w:val="24"/>
          <w:szCs w:val="24"/>
        </w:rPr>
        <w:t xml:space="preserve">noted from </w:t>
      </w:r>
      <w:r w:rsidR="00434121" w:rsidRPr="0043481D">
        <w:rPr>
          <w:rFonts w:ascii="Times New Roman" w:hAnsi="Times New Roman" w:cs="Times New Roman"/>
          <w:sz w:val="24"/>
          <w:szCs w:val="24"/>
        </w:rPr>
        <w:t>motor units.</w:t>
      </w:r>
      <w:r w:rsidR="00664CEE" w:rsidRPr="0043481D">
        <w:rPr>
          <w:rFonts w:ascii="Times New Roman" w:hAnsi="Times New Roman" w:cs="Times New Roman"/>
          <w:sz w:val="24"/>
          <w:szCs w:val="24"/>
        </w:rPr>
        <w:t xml:space="preserve"> Therefore, </w:t>
      </w:r>
      <w:proofErr w:type="gramStart"/>
      <w:r w:rsidR="002166CB">
        <w:rPr>
          <w:rFonts w:ascii="Times New Roman" w:hAnsi="Times New Roman" w:cs="Times New Roman"/>
          <w:sz w:val="24"/>
          <w:szCs w:val="24"/>
        </w:rPr>
        <w:t xml:space="preserve">variation in </w:t>
      </w:r>
      <w:r w:rsidR="00664CEE" w:rsidRPr="0043481D">
        <w:rPr>
          <w:rFonts w:ascii="Times New Roman" w:hAnsi="Times New Roman" w:cs="Times New Roman"/>
          <w:sz w:val="24"/>
          <w:szCs w:val="24"/>
        </w:rPr>
        <w:t>rates are</w:t>
      </w:r>
      <w:proofErr w:type="gramEnd"/>
      <w:r w:rsidR="00664CEE" w:rsidRPr="0043481D">
        <w:rPr>
          <w:rFonts w:ascii="Times New Roman" w:hAnsi="Times New Roman" w:cs="Times New Roman"/>
          <w:sz w:val="24"/>
          <w:szCs w:val="24"/>
        </w:rPr>
        <w:t xml:space="preserve"> </w:t>
      </w:r>
      <w:r w:rsidR="00ED7042" w:rsidRPr="0043481D">
        <w:rPr>
          <w:rFonts w:ascii="Times New Roman" w:hAnsi="Times New Roman" w:cs="Times New Roman"/>
          <w:sz w:val="24"/>
          <w:szCs w:val="24"/>
        </w:rPr>
        <w:t>anticipated</w:t>
      </w:r>
      <w:r w:rsidR="00664CEE" w:rsidRPr="0043481D">
        <w:rPr>
          <w:rFonts w:ascii="Times New Roman" w:hAnsi="Times New Roman" w:cs="Times New Roman"/>
          <w:sz w:val="24"/>
          <w:szCs w:val="24"/>
        </w:rPr>
        <w:t xml:space="preserve"> to be </w:t>
      </w:r>
      <w:r w:rsidR="00ED7042" w:rsidRPr="0043481D">
        <w:rPr>
          <w:rFonts w:ascii="Times New Roman" w:hAnsi="Times New Roman" w:cs="Times New Roman"/>
          <w:sz w:val="24"/>
          <w:szCs w:val="24"/>
        </w:rPr>
        <w:t xml:space="preserve">regulated </w:t>
      </w:r>
      <w:r w:rsidR="00CF55CF" w:rsidRPr="0043481D">
        <w:rPr>
          <w:rFonts w:ascii="Times New Roman" w:hAnsi="Times New Roman" w:cs="Times New Roman"/>
          <w:sz w:val="24"/>
          <w:szCs w:val="24"/>
        </w:rPr>
        <w:t xml:space="preserve">when there is a variation in the system or </w:t>
      </w:r>
      <w:r w:rsidR="004701E1" w:rsidRPr="0043481D">
        <w:rPr>
          <w:rFonts w:ascii="Times New Roman" w:hAnsi="Times New Roman" w:cs="Times New Roman"/>
          <w:sz w:val="24"/>
          <w:szCs w:val="24"/>
        </w:rPr>
        <w:t>monotonous</w:t>
      </w:r>
      <w:r w:rsidR="00CF55CF" w:rsidRPr="0043481D">
        <w:rPr>
          <w:rFonts w:ascii="Times New Roman" w:hAnsi="Times New Roman" w:cs="Times New Roman"/>
          <w:sz w:val="24"/>
          <w:szCs w:val="24"/>
        </w:rPr>
        <w:t xml:space="preserve"> activation.</w:t>
      </w:r>
    </w:p>
    <w:p w14:paraId="2311EBE3" w14:textId="21E75502" w:rsidR="006E31EB" w:rsidRPr="0043481D" w:rsidRDefault="006E31EB" w:rsidP="004348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011880" w14:textId="77777777" w:rsidR="008F1D72" w:rsidRPr="0043481D" w:rsidRDefault="008F1D72" w:rsidP="004348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423AA5" w14:textId="77777777" w:rsidR="00201BEE" w:rsidRDefault="00272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037CB1" w14:textId="20DCA8BE" w:rsidR="00E25BDB" w:rsidRPr="0043481D" w:rsidRDefault="002720B5" w:rsidP="004348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2377C87" w14:textId="77777777" w:rsidR="0043481D" w:rsidRPr="0043481D" w:rsidRDefault="002720B5" w:rsidP="0043481D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Potvin, J. R., &amp; Fuglevand, A. J. (2017). A motor-unit based model of muscle fatigue. </w:t>
      </w:r>
      <w:r w:rsidRPr="004348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computational biology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48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e1005581.</w:t>
      </w:r>
    </w:p>
    <w:p w14:paraId="515EBD9A" w14:textId="05B13903" w:rsidR="0027248B" w:rsidRPr="0043481D" w:rsidRDefault="002720B5" w:rsidP="0043481D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Taylor, J. L., Amann, M., Duchateau, J., 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Meeusen, R., &amp; Rice, C. L. (2016). Neural contributions to muscle fatigue: from the brain to the muscle and back again. </w:t>
      </w:r>
      <w:r w:rsidRPr="004348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Medicine and science in sports and exercise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48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2294.</w:t>
      </w:r>
    </w:p>
    <w:p w14:paraId="13F88313" w14:textId="1BE38444" w:rsidR="008F1D72" w:rsidRPr="0043481D" w:rsidRDefault="002720B5" w:rsidP="005C5340">
      <w:pPr>
        <w:tabs>
          <w:tab w:val="left" w:pos="220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Weavil, J. C., Sidhu, S. K., Mangum, T. S., Richardson, R. S., &amp; Amann, M. (2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016). Fatigue diminishes motoneuronal excitability during cycling exercise. </w:t>
      </w:r>
      <w:r w:rsidRPr="004348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neurophysiology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48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116</w:t>
      </w:r>
      <w:r w:rsidRPr="004348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1743-1751.</w:t>
      </w:r>
    </w:p>
    <w:sectPr w:rsidR="008F1D72" w:rsidRPr="0043481D" w:rsidSect="008F1D7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EA1F0" w14:textId="77777777" w:rsidR="002720B5" w:rsidRDefault="002720B5">
      <w:pPr>
        <w:spacing w:after="0" w:line="240" w:lineRule="auto"/>
      </w:pPr>
      <w:r>
        <w:separator/>
      </w:r>
    </w:p>
  </w:endnote>
  <w:endnote w:type="continuationSeparator" w:id="0">
    <w:p w14:paraId="6DFD78AA" w14:textId="77777777" w:rsidR="002720B5" w:rsidRDefault="00272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DEDA" w14:textId="77777777" w:rsidR="002720B5" w:rsidRDefault="002720B5">
      <w:pPr>
        <w:spacing w:after="0" w:line="240" w:lineRule="auto"/>
      </w:pPr>
      <w:r>
        <w:separator/>
      </w:r>
    </w:p>
  </w:footnote>
  <w:footnote w:type="continuationSeparator" w:id="0">
    <w:p w14:paraId="120A0E88" w14:textId="77777777" w:rsidR="002720B5" w:rsidRDefault="00272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EECBE" w14:textId="1F634E3B" w:rsidR="008F1D72" w:rsidRPr="0027248B" w:rsidRDefault="002720B5">
    <w:pPr>
      <w:pStyle w:val="Header"/>
      <w:rPr>
        <w:rFonts w:ascii="Times New Roman" w:hAnsi="Times New Roman" w:cs="Times New Roman"/>
        <w:sz w:val="24"/>
        <w:szCs w:val="24"/>
      </w:rPr>
    </w:pPr>
    <w:r w:rsidRPr="0027248B">
      <w:rPr>
        <w:rFonts w:ascii="Times New Roman" w:hAnsi="Times New Roman" w:cs="Times New Roman"/>
        <w:sz w:val="24"/>
        <w:szCs w:val="24"/>
      </w:rPr>
      <w:t>MOTONEURONS INHIBITION</w:t>
    </w:r>
    <w:r w:rsidR="0027248B" w:rsidRPr="0027248B">
      <w:rPr>
        <w:rFonts w:ascii="Times New Roman" w:hAnsi="Times New Roman" w:cs="Times New Roman"/>
        <w:sz w:val="24"/>
        <w:szCs w:val="24"/>
      </w:rPr>
      <w:tab/>
    </w:r>
    <w:r w:rsidRPr="0027248B">
      <w:rPr>
        <w:rFonts w:ascii="Times New Roman" w:hAnsi="Times New Roman" w:cs="Times New Roman"/>
        <w:sz w:val="24"/>
        <w:szCs w:val="24"/>
      </w:rPr>
      <w:tab/>
    </w:r>
    <w:r w:rsidRPr="0027248B">
      <w:rPr>
        <w:rFonts w:ascii="Times New Roman" w:hAnsi="Times New Roman" w:cs="Times New Roman"/>
        <w:sz w:val="24"/>
        <w:szCs w:val="24"/>
      </w:rPr>
      <w:fldChar w:fldCharType="begin"/>
    </w:r>
    <w:r w:rsidRPr="0027248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7248B">
      <w:rPr>
        <w:rFonts w:ascii="Times New Roman" w:hAnsi="Times New Roman" w:cs="Times New Roman"/>
        <w:sz w:val="24"/>
        <w:szCs w:val="24"/>
      </w:rPr>
      <w:fldChar w:fldCharType="separate"/>
    </w:r>
    <w:r w:rsidR="002166CB">
      <w:rPr>
        <w:rFonts w:ascii="Times New Roman" w:hAnsi="Times New Roman" w:cs="Times New Roman"/>
        <w:noProof/>
        <w:sz w:val="24"/>
        <w:szCs w:val="24"/>
      </w:rPr>
      <w:t>2</w:t>
    </w:r>
    <w:r w:rsidRPr="0027248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4361E" w14:textId="08EC04E1" w:rsidR="008F1D72" w:rsidRDefault="002720B5">
    <w:pPr>
      <w:pStyle w:val="Header"/>
    </w:pPr>
    <w:r w:rsidRPr="008F1D72">
      <w:rPr>
        <w:rFonts w:ascii="Times New Roman" w:hAnsi="Times New Roman" w:cs="Times New Roman"/>
        <w:sz w:val="24"/>
        <w:szCs w:val="24"/>
      </w:rPr>
      <w:t xml:space="preserve">Running </w:t>
    </w:r>
    <w:r w:rsidRPr="008F1D72">
      <w:rPr>
        <w:rFonts w:ascii="Times New Roman" w:hAnsi="Times New Roman" w:cs="Times New Roman"/>
        <w:sz w:val="24"/>
        <w:szCs w:val="24"/>
      </w:rPr>
      <w:t>head: MOTONEURONS INHIBITION</w:t>
    </w:r>
    <w:r>
      <w:rPr>
        <w:rFonts w:ascii="Times New Roman" w:hAnsi="Times New Roman" w:cs="Times New Roman"/>
        <w:sz w:val="24"/>
        <w:szCs w:val="24"/>
      </w:rPr>
      <w:tab/>
    </w:r>
    <w:r w:rsidRPr="008F1D72">
      <w:rPr>
        <w:rFonts w:ascii="Times New Roman" w:hAnsi="Times New Roman" w:cs="Times New Roman"/>
        <w:sz w:val="24"/>
        <w:szCs w:val="24"/>
      </w:rPr>
      <w:fldChar w:fldCharType="begin"/>
    </w:r>
    <w:r w:rsidRPr="008F1D7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F1D72">
      <w:rPr>
        <w:rFonts w:ascii="Times New Roman" w:hAnsi="Times New Roman" w:cs="Times New Roman"/>
        <w:sz w:val="24"/>
        <w:szCs w:val="24"/>
      </w:rPr>
      <w:fldChar w:fldCharType="separate"/>
    </w:r>
    <w:r w:rsidR="002166CB">
      <w:rPr>
        <w:rFonts w:ascii="Times New Roman" w:hAnsi="Times New Roman" w:cs="Times New Roman"/>
        <w:noProof/>
        <w:sz w:val="24"/>
        <w:szCs w:val="24"/>
      </w:rPr>
      <w:t>1</w:t>
    </w:r>
    <w:r w:rsidRPr="008F1D7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99"/>
    <w:rsid w:val="0001140D"/>
    <w:rsid w:val="00043383"/>
    <w:rsid w:val="000619F9"/>
    <w:rsid w:val="000A1265"/>
    <w:rsid w:val="000B0894"/>
    <w:rsid w:val="000F5AFA"/>
    <w:rsid w:val="0015432A"/>
    <w:rsid w:val="00192393"/>
    <w:rsid w:val="0019689C"/>
    <w:rsid w:val="001B3D3C"/>
    <w:rsid w:val="001E60AA"/>
    <w:rsid w:val="00201BEE"/>
    <w:rsid w:val="002131AC"/>
    <w:rsid w:val="002166CB"/>
    <w:rsid w:val="002232F4"/>
    <w:rsid w:val="002538CC"/>
    <w:rsid w:val="002720B5"/>
    <w:rsid w:val="0027248B"/>
    <w:rsid w:val="002B09A7"/>
    <w:rsid w:val="00315B7A"/>
    <w:rsid w:val="00331FB1"/>
    <w:rsid w:val="0034042D"/>
    <w:rsid w:val="003774D9"/>
    <w:rsid w:val="003948D3"/>
    <w:rsid w:val="003A17BA"/>
    <w:rsid w:val="003D7AF4"/>
    <w:rsid w:val="004324C8"/>
    <w:rsid w:val="00434121"/>
    <w:rsid w:val="0043481D"/>
    <w:rsid w:val="004701E1"/>
    <w:rsid w:val="00490FF3"/>
    <w:rsid w:val="00514CC7"/>
    <w:rsid w:val="00520D88"/>
    <w:rsid w:val="005669FC"/>
    <w:rsid w:val="00581FED"/>
    <w:rsid w:val="0059569B"/>
    <w:rsid w:val="005C5340"/>
    <w:rsid w:val="005C6136"/>
    <w:rsid w:val="005D7F41"/>
    <w:rsid w:val="00655107"/>
    <w:rsid w:val="00664CEE"/>
    <w:rsid w:val="00681E69"/>
    <w:rsid w:val="006838BC"/>
    <w:rsid w:val="006A7ACC"/>
    <w:rsid w:val="006B280E"/>
    <w:rsid w:val="006E31EB"/>
    <w:rsid w:val="006F0919"/>
    <w:rsid w:val="006F79D1"/>
    <w:rsid w:val="00730B63"/>
    <w:rsid w:val="00731F90"/>
    <w:rsid w:val="007332CF"/>
    <w:rsid w:val="007371BD"/>
    <w:rsid w:val="0079136F"/>
    <w:rsid w:val="007E1F3B"/>
    <w:rsid w:val="00813402"/>
    <w:rsid w:val="00831D38"/>
    <w:rsid w:val="00834392"/>
    <w:rsid w:val="008347EC"/>
    <w:rsid w:val="00860F84"/>
    <w:rsid w:val="00896E99"/>
    <w:rsid w:val="008A5245"/>
    <w:rsid w:val="008F1D72"/>
    <w:rsid w:val="009038FE"/>
    <w:rsid w:val="009310D9"/>
    <w:rsid w:val="009451E7"/>
    <w:rsid w:val="009D543E"/>
    <w:rsid w:val="009E1B72"/>
    <w:rsid w:val="00A05E98"/>
    <w:rsid w:val="00AC21A3"/>
    <w:rsid w:val="00AC2764"/>
    <w:rsid w:val="00B57B06"/>
    <w:rsid w:val="00BF434F"/>
    <w:rsid w:val="00BF4EF1"/>
    <w:rsid w:val="00C04C8E"/>
    <w:rsid w:val="00C32951"/>
    <w:rsid w:val="00C66323"/>
    <w:rsid w:val="00C8026E"/>
    <w:rsid w:val="00C828F5"/>
    <w:rsid w:val="00C840BA"/>
    <w:rsid w:val="00CC4FCC"/>
    <w:rsid w:val="00CF55CF"/>
    <w:rsid w:val="00D43DA3"/>
    <w:rsid w:val="00D57D85"/>
    <w:rsid w:val="00D637E4"/>
    <w:rsid w:val="00D77BE2"/>
    <w:rsid w:val="00D8330A"/>
    <w:rsid w:val="00D871E7"/>
    <w:rsid w:val="00D9135A"/>
    <w:rsid w:val="00DC5EB2"/>
    <w:rsid w:val="00DE2D1E"/>
    <w:rsid w:val="00E2266E"/>
    <w:rsid w:val="00E25BDB"/>
    <w:rsid w:val="00E446DE"/>
    <w:rsid w:val="00E53452"/>
    <w:rsid w:val="00ED7042"/>
    <w:rsid w:val="00F0679F"/>
    <w:rsid w:val="00F1380F"/>
    <w:rsid w:val="00F6461E"/>
    <w:rsid w:val="00FA38A3"/>
    <w:rsid w:val="00FB70E7"/>
    <w:rsid w:val="00FD1123"/>
    <w:rsid w:val="00FE5CB7"/>
    <w:rsid w:val="00FE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F1D72"/>
  </w:style>
  <w:style w:type="paragraph" w:styleId="Header">
    <w:name w:val="header"/>
    <w:basedOn w:val="Normal"/>
    <w:link w:val="HeaderChar"/>
    <w:uiPriority w:val="99"/>
    <w:unhideWhenUsed/>
    <w:rsid w:val="008F1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D72"/>
  </w:style>
  <w:style w:type="paragraph" w:styleId="Footer">
    <w:name w:val="footer"/>
    <w:basedOn w:val="Normal"/>
    <w:link w:val="FooterChar"/>
    <w:uiPriority w:val="99"/>
    <w:unhideWhenUsed/>
    <w:rsid w:val="008F1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D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F1D72"/>
  </w:style>
  <w:style w:type="paragraph" w:styleId="Header">
    <w:name w:val="header"/>
    <w:basedOn w:val="Normal"/>
    <w:link w:val="HeaderChar"/>
    <w:uiPriority w:val="99"/>
    <w:unhideWhenUsed/>
    <w:rsid w:val="008F1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D72"/>
  </w:style>
  <w:style w:type="paragraph" w:styleId="Footer">
    <w:name w:val="footer"/>
    <w:basedOn w:val="Normal"/>
    <w:link w:val="FooterChar"/>
    <w:uiPriority w:val="99"/>
    <w:unhideWhenUsed/>
    <w:rsid w:val="008F1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Jin17</b:Tag>
    <b:SourceType>JournalArticle</b:SourceType>
    <b:Guid>{F8676B0E-F45E-4CEA-950F-C09393DB0A64}</b:Guid>
    <b:Author>
      <b:Author>
        <b:NameList>
          <b:Person>
            <b:Last>Jing-Jing Wan</b:Last>
            <b:First>Zhen</b:First>
            <b:Middle>Qin, Peng-Yuan Wang, Yang Sun and Xia Liu</b:Middle>
          </b:Person>
        </b:NameList>
      </b:Author>
    </b:Author>
    <b:Title>Muscle Fatigue: General Understanding and Treatment</b:Title>
    <b:JournalName>Experiments and Molecular Medicine</b:JournalName>
    <b:Year>2017</b:Year>
    <b:Pages>49(10)</b:Pages>
    <b:RefOrder>1</b:RefOrder>
  </b:Source>
  <b:Source>
    <b:Tag>Jim17</b:Tag>
    <b:SourceType>JournalArticle</b:SourceType>
    <b:Guid>{2EEB71BD-1AC4-4B03-B5F1-F1FD2753A263}</b:Guid>
    <b:Author>
      <b:Author>
        <b:NameList>
          <b:Person>
            <b:Last>Fuglevand</b:Last>
            <b:First>Jim</b:First>
            <b:Middle>R. Potvin and Andrew J.</b:Middle>
          </b:Person>
        </b:NameList>
      </b:Author>
    </b:Author>
    <b:Title>A Motor Unit-based Model of Muscle Fatigue</b:Title>
    <b:JournalName>Public Library of Science</b:JournalName>
    <b:Year>2017</b:Year>
    <b:Pages>13(6)</b:Pages>
    <b:RefOrder>2</b:RefOrder>
  </b:Source>
  <b:Source>
    <b:Tag>Jan17</b:Tag>
    <b:SourceType>JournalArticle</b:SourceType>
    <b:Guid>{A530F068-DE4D-4034-9DE8-BFAD69067A1A}</b:Guid>
    <b:Author>
      <b:Author>
        <b:NameList>
          <b:Person>
            <b:Last>Janet L. Taylor</b:Last>
            <b:First>Markus</b:First>
            <b:Middle>Amann, Jacques Duchateau, Romain Meeusen and Charles L. Rice</b:Middle>
          </b:Person>
        </b:NameList>
      </b:Author>
    </b:Author>
    <b:Title>Neural Contributions to Muscle Fatigue: From the Brain to the Muscles and Back Again</b:Title>
    <b:Year>2017</b:Year>
    <b:Pages>48(11)</b:Pages>
    <b:RefOrder>3</b:RefOrder>
  </b:Source>
</b:Sources>
</file>

<file path=customXml/itemProps1.xml><?xml version="1.0" encoding="utf-8"?>
<ds:datastoreItem xmlns:ds="http://schemas.openxmlformats.org/officeDocument/2006/customXml" ds:itemID="{4D566ECE-ED2B-4591-8EE1-F1FACA694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dcterms:created xsi:type="dcterms:W3CDTF">2020-02-04T18:54:00Z</dcterms:created>
  <dcterms:modified xsi:type="dcterms:W3CDTF">2020-02-04T21:09:00Z</dcterms:modified>
</cp:coreProperties>
</file>